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2F8" w:rsidRDefault="005412F8" w:rsidP="0073594F">
      <w:pPr>
        <w:spacing w:after="0" w:line="240" w:lineRule="auto"/>
        <w:jc w:val="center"/>
        <w:rPr>
          <w:noProof/>
          <w:lang w:val="es-ES" w:eastAsia="es-E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26.25pt">
            <v:imagedata r:id="rId5" o:title=""/>
          </v:shape>
        </w:pict>
      </w:r>
    </w:p>
    <w:p w:rsidR="005412F8" w:rsidRDefault="005412F8" w:rsidP="00E24956">
      <w:pPr>
        <w:spacing w:after="0" w:line="240" w:lineRule="auto"/>
        <w:jc w:val="center"/>
        <w:rPr>
          <w:rFonts w:ascii="Bodoni MT" w:hAnsi="Bodoni MT"/>
          <w:b/>
          <w:sz w:val="18"/>
          <w:szCs w:val="18"/>
        </w:rPr>
      </w:pPr>
      <w:r w:rsidRPr="00525EF7">
        <w:rPr>
          <w:noProof/>
          <w:lang w:val="es-ES" w:eastAsia="es-ES"/>
        </w:rPr>
        <w:pict>
          <v:shape id="Imagen 4" o:spid="_x0000_i1026" type="#_x0000_t75" style="width:232.5pt;height:49.5pt;visibility:visible" filled="t" fillcolor="window">
            <v:imagedata r:id="rId6" o:title=""/>
          </v:shape>
        </w:pict>
      </w:r>
      <w:bookmarkStart w:id="0" w:name="_GoBack"/>
      <w:bookmarkEnd w:id="0"/>
    </w:p>
    <w:p w:rsidR="005412F8" w:rsidRPr="0073594F" w:rsidRDefault="005412F8" w:rsidP="00B40E1E">
      <w:pPr>
        <w:spacing w:after="0" w:line="240" w:lineRule="auto"/>
        <w:jc w:val="center"/>
        <w:rPr>
          <w:rFonts w:ascii="Arial" w:hAnsi="Arial" w:cs="Arial"/>
          <w:sz w:val="18"/>
          <w:szCs w:val="18"/>
        </w:rPr>
      </w:pPr>
      <w:r w:rsidRPr="0073594F">
        <w:rPr>
          <w:rFonts w:ascii="Arial" w:hAnsi="Arial" w:cs="Arial"/>
          <w:sz w:val="18"/>
          <w:szCs w:val="18"/>
        </w:rPr>
        <w:t>Provincia del Chaco</w:t>
      </w:r>
    </w:p>
    <w:p w:rsidR="005412F8" w:rsidRPr="0073594F" w:rsidRDefault="005412F8" w:rsidP="00B40E1E">
      <w:pPr>
        <w:spacing w:after="0" w:line="240" w:lineRule="auto"/>
        <w:jc w:val="center"/>
        <w:rPr>
          <w:rFonts w:ascii="Arial" w:hAnsi="Arial" w:cs="Arial"/>
          <w:sz w:val="18"/>
          <w:szCs w:val="18"/>
        </w:rPr>
      </w:pPr>
      <w:r w:rsidRPr="0073594F">
        <w:rPr>
          <w:rFonts w:ascii="Arial" w:hAnsi="Arial" w:cs="Arial"/>
          <w:sz w:val="18"/>
          <w:szCs w:val="18"/>
        </w:rPr>
        <w:t>Ministerio de Educación, Cultura, Ciencia y Tecnología</w:t>
      </w:r>
    </w:p>
    <w:p w:rsidR="005412F8" w:rsidRPr="0073594F" w:rsidRDefault="005412F8" w:rsidP="00B40E1E">
      <w:pPr>
        <w:spacing w:after="0" w:line="240" w:lineRule="auto"/>
        <w:jc w:val="center"/>
        <w:rPr>
          <w:rFonts w:ascii="Arial" w:hAnsi="Arial" w:cs="Arial"/>
          <w:sz w:val="18"/>
          <w:szCs w:val="18"/>
        </w:rPr>
      </w:pPr>
      <w:r w:rsidRPr="0073594F">
        <w:rPr>
          <w:rFonts w:ascii="Arial" w:hAnsi="Arial" w:cs="Arial"/>
          <w:sz w:val="18"/>
          <w:szCs w:val="18"/>
        </w:rPr>
        <w:t>Dirección Regional Polinivel – Región Educativa I</w:t>
      </w:r>
    </w:p>
    <w:p w:rsidR="005412F8" w:rsidRPr="0073594F" w:rsidRDefault="005412F8" w:rsidP="00B40E1E">
      <w:pPr>
        <w:spacing w:after="0" w:line="240" w:lineRule="auto"/>
        <w:jc w:val="center"/>
        <w:rPr>
          <w:rFonts w:ascii="Arial" w:hAnsi="Arial" w:cs="Arial"/>
          <w:sz w:val="24"/>
          <w:szCs w:val="24"/>
        </w:rPr>
      </w:pPr>
      <w:r w:rsidRPr="0073594F">
        <w:rPr>
          <w:rFonts w:ascii="Arial" w:hAnsi="Arial" w:cs="Arial"/>
          <w:sz w:val="24"/>
          <w:szCs w:val="24"/>
        </w:rPr>
        <w:t xml:space="preserve">Instituto de Educación Superior de </w:t>
      </w:r>
      <w:smartTag w:uri="urn:schemas-microsoft-com:office:smarttags" w:element="PersonName">
        <w:smartTagPr>
          <w:attr w:name="ProductID" w:val="La Clotilde"/>
        </w:smartTagPr>
        <w:r w:rsidRPr="0073594F">
          <w:rPr>
            <w:rFonts w:ascii="Arial" w:hAnsi="Arial" w:cs="Arial"/>
            <w:sz w:val="24"/>
            <w:szCs w:val="24"/>
          </w:rPr>
          <w:t>La Clotilde</w:t>
        </w:r>
      </w:smartTag>
    </w:p>
    <w:p w:rsidR="005412F8" w:rsidRPr="0073594F" w:rsidRDefault="005412F8" w:rsidP="00E24956">
      <w:pPr>
        <w:spacing w:after="0" w:line="240" w:lineRule="auto"/>
        <w:jc w:val="center"/>
        <w:rPr>
          <w:rFonts w:ascii="Arial" w:hAnsi="Arial" w:cs="Arial"/>
          <w:sz w:val="24"/>
          <w:szCs w:val="24"/>
        </w:rPr>
      </w:pPr>
      <w:r w:rsidRPr="0073594F">
        <w:rPr>
          <w:rFonts w:ascii="Arial" w:hAnsi="Arial" w:cs="Arial"/>
          <w:b/>
          <w:bCs/>
          <w:sz w:val="24"/>
          <w:szCs w:val="24"/>
        </w:rPr>
        <w:t>ACTUALIZACIÓN SUPERIOR EN GESTIÓN EDUCATIVA</w:t>
      </w:r>
    </w:p>
    <w:p w:rsidR="005412F8" w:rsidRPr="00B40E1E" w:rsidRDefault="005412F8" w:rsidP="00B40E1E">
      <w:pPr>
        <w:jc w:val="both"/>
        <w:rPr>
          <w:rFonts w:ascii="Arial" w:hAnsi="Arial" w:cs="Arial"/>
        </w:rPr>
      </w:pPr>
    </w:p>
    <w:p w:rsidR="005412F8" w:rsidRPr="00B40E1E" w:rsidRDefault="005412F8" w:rsidP="00B40E1E">
      <w:pPr>
        <w:jc w:val="both"/>
        <w:rPr>
          <w:rFonts w:ascii="Calibri Light" w:hAnsi="Calibri Light" w:cs="Calibri Light"/>
        </w:rPr>
      </w:pPr>
      <w:r>
        <w:rPr>
          <w:rFonts w:ascii="Calibri Light" w:hAnsi="Calibri Light" w:cs="Calibri Light"/>
        </w:rPr>
        <w:t>S</w:t>
      </w:r>
      <w:r w:rsidRPr="00B40E1E">
        <w:rPr>
          <w:rFonts w:ascii="Calibri Light" w:hAnsi="Calibri Light" w:cs="Calibri Light"/>
        </w:rPr>
        <w:t>eguramente</w:t>
      </w:r>
      <w:r>
        <w:rPr>
          <w:rFonts w:ascii="Calibri Light" w:hAnsi="Calibri Light" w:cs="Calibri Light"/>
        </w:rPr>
        <w:t>,</w:t>
      </w:r>
      <w:r w:rsidRPr="00B40E1E">
        <w:rPr>
          <w:rFonts w:ascii="Calibri Light" w:hAnsi="Calibri Light" w:cs="Calibri Light"/>
        </w:rPr>
        <w:t xml:space="preserve"> Usted cuenta con instrumentos (planillas, registros, listas de cotejo, etc) utilizados para la observación de clases. A partir de ese insumo le proponemos que:</w:t>
      </w:r>
    </w:p>
    <w:p w:rsidR="005412F8" w:rsidRPr="00B40E1E" w:rsidRDefault="005412F8" w:rsidP="00B40E1E">
      <w:pPr>
        <w:pStyle w:val="ListParagraph"/>
        <w:numPr>
          <w:ilvl w:val="0"/>
          <w:numId w:val="4"/>
        </w:numPr>
        <w:jc w:val="both"/>
        <w:rPr>
          <w:rFonts w:ascii="Calibri Light" w:hAnsi="Calibri Light" w:cs="Calibri Light"/>
        </w:rPr>
      </w:pPr>
      <w:r w:rsidRPr="00B40E1E">
        <w:rPr>
          <w:rFonts w:ascii="Calibri Light" w:hAnsi="Calibri Light" w:cs="Calibri Light"/>
        </w:rPr>
        <w:t>Compare las variables de análisis que figuran en su instrumento de observación con:</w:t>
      </w:r>
    </w:p>
    <w:p w:rsidR="005412F8" w:rsidRPr="00F54E9D" w:rsidRDefault="005412F8" w:rsidP="00B40E1E">
      <w:pPr>
        <w:pStyle w:val="Heading1"/>
        <w:numPr>
          <w:ilvl w:val="0"/>
          <w:numId w:val="5"/>
        </w:numPr>
        <w:spacing w:before="0" w:beforeAutospacing="0" w:after="0" w:afterAutospacing="0"/>
        <w:jc w:val="both"/>
        <w:rPr>
          <w:rFonts w:ascii="Calibri Light" w:hAnsi="Calibri Light" w:cs="Calibri Light"/>
          <w:b w:val="0"/>
          <w:bCs w:val="0"/>
          <w:sz w:val="24"/>
          <w:szCs w:val="24"/>
        </w:rPr>
      </w:pPr>
      <w:r w:rsidRPr="00B40E1E">
        <w:rPr>
          <w:rFonts w:ascii="Calibri Light" w:hAnsi="Calibri Light" w:cs="Calibri Light"/>
          <w:b w:val="0"/>
          <w:sz w:val="24"/>
          <w:szCs w:val="24"/>
        </w:rPr>
        <w:t>Las “cuestiones básicas que deberían estar presentes en todo acto de observación que realiza el director”</w:t>
      </w:r>
      <w:r>
        <w:rPr>
          <w:rFonts w:ascii="Calibri Light" w:hAnsi="Calibri Light" w:cs="Calibri Light"/>
          <w:b w:val="0"/>
          <w:sz w:val="24"/>
          <w:szCs w:val="24"/>
        </w:rPr>
        <w:t>,</w:t>
      </w:r>
      <w:r w:rsidRPr="00B40E1E">
        <w:rPr>
          <w:rFonts w:ascii="Calibri Light" w:hAnsi="Calibri Light" w:cs="Calibri Light"/>
          <w:b w:val="0"/>
          <w:sz w:val="24"/>
          <w:szCs w:val="24"/>
        </w:rPr>
        <w:t xml:space="preserve"> planteado por </w:t>
      </w:r>
      <w:r w:rsidRPr="00B40E1E">
        <w:rPr>
          <w:rFonts w:ascii="Calibri Light" w:hAnsi="Calibri Light" w:cs="Calibri Light"/>
          <w:b w:val="0"/>
          <w:bCs w:val="0"/>
          <w:sz w:val="24"/>
          <w:szCs w:val="24"/>
        </w:rPr>
        <w:t xml:space="preserve">Graciela Krichesky, en el video “La dimensión pedagógica de la tarea del director: La observación de clases.” Para volver a verlo pueden ingresar a </w:t>
      </w:r>
      <w:hyperlink r:id="rId7" w:history="1">
        <w:r w:rsidRPr="00B40E1E">
          <w:rPr>
            <w:rStyle w:val="Hyperlink"/>
            <w:rFonts w:ascii="Calibri Light" w:hAnsi="Calibri Light" w:cs="Calibri Light"/>
            <w:b w:val="0"/>
            <w:sz w:val="24"/>
            <w:szCs w:val="24"/>
          </w:rPr>
          <w:t>https://www.youtube.com/watch?v=U76lN0My-kM</w:t>
        </w:r>
      </w:hyperlink>
      <w:r w:rsidRPr="00B40E1E">
        <w:rPr>
          <w:rFonts w:ascii="Calibri Light" w:hAnsi="Calibri Light" w:cs="Calibri Light"/>
          <w:b w:val="0"/>
          <w:sz w:val="24"/>
          <w:szCs w:val="24"/>
        </w:rPr>
        <w:t xml:space="preserve"> )</w:t>
      </w:r>
    </w:p>
    <w:p w:rsidR="005412F8" w:rsidRPr="00F54E9D" w:rsidRDefault="005412F8" w:rsidP="00F54E9D">
      <w:pPr>
        <w:pStyle w:val="Heading1"/>
        <w:spacing w:before="0" w:beforeAutospacing="0" w:after="0" w:afterAutospacing="0"/>
        <w:ind w:left="708"/>
        <w:jc w:val="both"/>
        <w:rPr>
          <w:rFonts w:ascii="Calibri Light" w:hAnsi="Calibri Light" w:cs="Calibri Light"/>
          <w:b w:val="0"/>
          <w:bCs w:val="0"/>
          <w:sz w:val="24"/>
          <w:szCs w:val="24"/>
        </w:rPr>
      </w:pPr>
    </w:p>
    <w:p w:rsidR="005412F8" w:rsidRPr="00B40E1E" w:rsidRDefault="005412F8" w:rsidP="00B40E1E">
      <w:pPr>
        <w:pStyle w:val="ListParagraph"/>
        <w:numPr>
          <w:ilvl w:val="0"/>
          <w:numId w:val="5"/>
        </w:numPr>
        <w:jc w:val="both"/>
        <w:rPr>
          <w:rFonts w:ascii="Calibri Light" w:hAnsi="Calibri Light" w:cs="Calibri Light"/>
        </w:rPr>
      </w:pPr>
      <w:r w:rsidRPr="00B40E1E">
        <w:rPr>
          <w:rFonts w:ascii="Calibri Light" w:hAnsi="Calibri Light" w:cs="Calibri Light"/>
        </w:rPr>
        <w:t>Las variables propuestas por Delia Azzerboni y Ruth Harf, en  Estrategias para la acción directiva.</w:t>
      </w:r>
      <w:r>
        <w:rPr>
          <w:rFonts w:ascii="Calibri Light" w:hAnsi="Calibri Light" w:cs="Calibri Light"/>
        </w:rPr>
        <w:t xml:space="preserve"> </w:t>
      </w:r>
      <w:r w:rsidRPr="00B40E1E">
        <w:rPr>
          <w:rFonts w:ascii="Calibri Light" w:hAnsi="Calibri Light" w:cs="Calibri Light"/>
        </w:rPr>
        <w:t>Condiciones para la gestión curricular y el acompañamiento pedagógico.</w:t>
      </w:r>
      <w:r>
        <w:rPr>
          <w:rFonts w:ascii="Calibri Light" w:hAnsi="Calibri Light" w:cs="Calibri Light"/>
        </w:rPr>
        <w:t xml:space="preserve"> </w:t>
      </w:r>
      <w:r w:rsidRPr="00B40E1E">
        <w:rPr>
          <w:rFonts w:ascii="Calibri Light" w:hAnsi="Calibri Light" w:cs="Calibri Light"/>
        </w:rPr>
        <w:t>Ediciones Novedades Educativas. (Se transcriben a continuación)</w:t>
      </w:r>
    </w:p>
    <w:p w:rsidR="005412F8" w:rsidRPr="00B40E1E" w:rsidRDefault="005412F8" w:rsidP="00B40E1E">
      <w:pPr>
        <w:pStyle w:val="ListParagraph"/>
        <w:jc w:val="both"/>
        <w:rPr>
          <w:rFonts w:ascii="Calibri Light" w:hAnsi="Calibri Light" w:cs="Calibri Light"/>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15"/>
      </w:tblGrid>
      <w:tr w:rsidR="005412F8" w:rsidRPr="007163CB" w:rsidTr="007163CB">
        <w:tc>
          <w:tcPr>
            <w:tcW w:w="7415" w:type="dxa"/>
          </w:tcPr>
          <w:p w:rsidR="005412F8" w:rsidRPr="007163CB" w:rsidRDefault="005412F8" w:rsidP="007163CB">
            <w:pPr>
              <w:spacing w:after="0" w:line="240" w:lineRule="auto"/>
              <w:jc w:val="both"/>
              <w:rPr>
                <w:rFonts w:ascii="Calibri Light" w:hAnsi="Calibri Light" w:cs="Calibri Light"/>
              </w:rPr>
            </w:pPr>
            <w:r w:rsidRPr="007163CB">
              <w:rPr>
                <w:rFonts w:ascii="Calibri Light" w:hAnsi="Calibri Light" w:cs="Calibri Light"/>
              </w:rPr>
              <w:t xml:space="preserve">Variables significativas para tener en cuenta al momento de observar una clase propuestas por las autoras </w:t>
            </w:r>
          </w:p>
          <w:p w:rsidR="005412F8" w:rsidRPr="007163CB" w:rsidRDefault="005412F8" w:rsidP="007163CB">
            <w:pPr>
              <w:pStyle w:val="ListParagraph"/>
              <w:numPr>
                <w:ilvl w:val="0"/>
                <w:numId w:val="1"/>
              </w:numPr>
              <w:spacing w:after="0" w:line="240" w:lineRule="auto"/>
              <w:jc w:val="both"/>
              <w:rPr>
                <w:rFonts w:ascii="Calibri Light" w:hAnsi="Calibri Light" w:cs="Calibri Light"/>
              </w:rPr>
            </w:pPr>
            <w:r w:rsidRPr="007163CB">
              <w:rPr>
                <w:rFonts w:ascii="Calibri Light" w:hAnsi="Calibri Light" w:cs="Calibri Light"/>
              </w:rPr>
              <w:t>Organización de la clase, es decir la coherencia entre objetivos que se pretende alcanzar, las competencias para desarrollar en los alumnos y la actividad seleccionada. Relación entre inicio, desarrollo y cierre.</w:t>
            </w:r>
          </w:p>
          <w:p w:rsidR="005412F8" w:rsidRPr="007163CB" w:rsidRDefault="005412F8" w:rsidP="007163CB">
            <w:pPr>
              <w:pStyle w:val="ListParagraph"/>
              <w:numPr>
                <w:ilvl w:val="0"/>
                <w:numId w:val="1"/>
              </w:numPr>
              <w:spacing w:after="0" w:line="240" w:lineRule="auto"/>
              <w:jc w:val="both"/>
              <w:rPr>
                <w:rFonts w:ascii="Calibri Light" w:hAnsi="Calibri Light" w:cs="Calibri Light"/>
              </w:rPr>
            </w:pPr>
            <w:r w:rsidRPr="007163CB">
              <w:rPr>
                <w:rFonts w:ascii="Calibri Light" w:hAnsi="Calibri Light" w:cs="Calibri Light"/>
              </w:rPr>
              <w:t>Uso del espacio.</w:t>
            </w:r>
          </w:p>
          <w:p w:rsidR="005412F8" w:rsidRPr="007163CB" w:rsidRDefault="005412F8" w:rsidP="007163CB">
            <w:pPr>
              <w:pStyle w:val="ListParagraph"/>
              <w:numPr>
                <w:ilvl w:val="0"/>
                <w:numId w:val="1"/>
              </w:numPr>
              <w:spacing w:after="0" w:line="240" w:lineRule="auto"/>
              <w:jc w:val="both"/>
              <w:rPr>
                <w:rFonts w:ascii="Calibri Light" w:hAnsi="Calibri Light" w:cs="Calibri Light"/>
              </w:rPr>
            </w:pPr>
            <w:r w:rsidRPr="007163CB">
              <w:rPr>
                <w:rFonts w:ascii="Calibri Light" w:hAnsi="Calibri Light" w:cs="Calibri Light"/>
              </w:rPr>
              <w:t>Uso del tiempo y su adecuación a las posibilidades de la lógica disciplinar y del grupo de alumnos.</w:t>
            </w:r>
          </w:p>
          <w:p w:rsidR="005412F8" w:rsidRPr="007163CB" w:rsidRDefault="005412F8" w:rsidP="007163CB">
            <w:pPr>
              <w:pStyle w:val="ListParagraph"/>
              <w:numPr>
                <w:ilvl w:val="0"/>
                <w:numId w:val="1"/>
              </w:numPr>
              <w:spacing w:after="0" w:line="240" w:lineRule="auto"/>
              <w:jc w:val="both"/>
              <w:rPr>
                <w:rFonts w:ascii="Calibri Light" w:hAnsi="Calibri Light" w:cs="Calibri Light"/>
              </w:rPr>
            </w:pPr>
            <w:r w:rsidRPr="007163CB">
              <w:rPr>
                <w:rFonts w:ascii="Calibri Light" w:hAnsi="Calibri Light" w:cs="Calibri Light"/>
              </w:rPr>
              <w:t>Clima general de la clase.</w:t>
            </w:r>
          </w:p>
          <w:p w:rsidR="005412F8" w:rsidRPr="007163CB" w:rsidRDefault="005412F8" w:rsidP="007163CB">
            <w:pPr>
              <w:pStyle w:val="ListParagraph"/>
              <w:numPr>
                <w:ilvl w:val="0"/>
                <w:numId w:val="1"/>
              </w:numPr>
              <w:spacing w:after="0" w:line="240" w:lineRule="auto"/>
              <w:jc w:val="both"/>
              <w:rPr>
                <w:rFonts w:ascii="Calibri Light" w:hAnsi="Calibri Light" w:cs="Calibri Light"/>
              </w:rPr>
            </w:pPr>
            <w:r w:rsidRPr="007163CB">
              <w:rPr>
                <w:rFonts w:ascii="Calibri Light" w:hAnsi="Calibri Light" w:cs="Calibri Light"/>
              </w:rPr>
              <w:t>Modalidad vincular desarrollada por el docente.</w:t>
            </w:r>
          </w:p>
          <w:p w:rsidR="005412F8" w:rsidRPr="007163CB" w:rsidRDefault="005412F8" w:rsidP="007163CB">
            <w:pPr>
              <w:pStyle w:val="ListParagraph"/>
              <w:numPr>
                <w:ilvl w:val="0"/>
                <w:numId w:val="1"/>
              </w:numPr>
              <w:spacing w:after="0" w:line="240" w:lineRule="auto"/>
              <w:jc w:val="both"/>
              <w:rPr>
                <w:rFonts w:ascii="Calibri Light" w:hAnsi="Calibri Light" w:cs="Calibri Light"/>
              </w:rPr>
            </w:pPr>
            <w:r w:rsidRPr="007163CB">
              <w:rPr>
                <w:rFonts w:ascii="Calibri Light" w:hAnsi="Calibri Light" w:cs="Calibri Light"/>
              </w:rPr>
              <w:t>Capacidad del docente para adaptarse a los imprevistos.</w:t>
            </w:r>
          </w:p>
          <w:p w:rsidR="005412F8" w:rsidRPr="007163CB" w:rsidRDefault="005412F8" w:rsidP="007163CB">
            <w:pPr>
              <w:pStyle w:val="ListParagraph"/>
              <w:numPr>
                <w:ilvl w:val="0"/>
                <w:numId w:val="1"/>
              </w:numPr>
              <w:spacing w:after="0" w:line="240" w:lineRule="auto"/>
              <w:jc w:val="both"/>
              <w:rPr>
                <w:rFonts w:ascii="Calibri Light" w:hAnsi="Calibri Light" w:cs="Calibri Light"/>
              </w:rPr>
            </w:pPr>
            <w:r w:rsidRPr="007163CB">
              <w:rPr>
                <w:rFonts w:ascii="Calibri Light" w:hAnsi="Calibri Light" w:cs="Calibri Light"/>
              </w:rPr>
              <w:t>Vinculo que el docente establece con el conocimiento; con los contenidos.</w:t>
            </w:r>
          </w:p>
          <w:p w:rsidR="005412F8" w:rsidRPr="007163CB" w:rsidRDefault="005412F8" w:rsidP="007163CB">
            <w:pPr>
              <w:pStyle w:val="ListParagraph"/>
              <w:numPr>
                <w:ilvl w:val="0"/>
                <w:numId w:val="1"/>
              </w:numPr>
              <w:spacing w:after="0" w:line="240" w:lineRule="auto"/>
              <w:jc w:val="both"/>
              <w:rPr>
                <w:rFonts w:ascii="Calibri Light" w:hAnsi="Calibri Light" w:cs="Calibri Light"/>
              </w:rPr>
            </w:pPr>
            <w:r w:rsidRPr="007163CB">
              <w:rPr>
                <w:rFonts w:ascii="Calibri Light" w:hAnsi="Calibri Light" w:cs="Calibri Light"/>
              </w:rPr>
              <w:t>Pertinencia en la selección de contenidos; grado de articulación y tratamiento durante el desarrollo de la clase. Relación con los contenidos previstos en la planificación anual o de la unidad o del proyecto más amplio.</w:t>
            </w:r>
          </w:p>
          <w:p w:rsidR="005412F8" w:rsidRPr="007163CB" w:rsidRDefault="005412F8" w:rsidP="007163CB">
            <w:pPr>
              <w:pStyle w:val="ListParagraph"/>
              <w:numPr>
                <w:ilvl w:val="0"/>
                <w:numId w:val="1"/>
              </w:numPr>
              <w:spacing w:after="0" w:line="240" w:lineRule="auto"/>
              <w:jc w:val="both"/>
              <w:rPr>
                <w:rFonts w:ascii="Calibri Light" w:hAnsi="Calibri Light" w:cs="Calibri Light"/>
              </w:rPr>
            </w:pPr>
            <w:r w:rsidRPr="007163CB">
              <w:rPr>
                <w:rFonts w:ascii="Calibri Light" w:hAnsi="Calibri Light" w:cs="Calibri Light"/>
              </w:rPr>
              <w:t>Tratamiento de la interactividad, es decir facilitación del vínculo del alumno con el objeto de conocimiento, los otros alumnos y el docente mismo.</w:t>
            </w:r>
          </w:p>
          <w:p w:rsidR="005412F8" w:rsidRPr="007163CB" w:rsidRDefault="005412F8" w:rsidP="007163CB">
            <w:pPr>
              <w:pStyle w:val="ListParagraph"/>
              <w:numPr>
                <w:ilvl w:val="0"/>
                <w:numId w:val="1"/>
              </w:numPr>
              <w:spacing w:after="0" w:line="240" w:lineRule="auto"/>
              <w:jc w:val="both"/>
              <w:rPr>
                <w:rFonts w:ascii="Calibri Light" w:hAnsi="Calibri Light" w:cs="Calibri Light"/>
              </w:rPr>
            </w:pPr>
            <w:r w:rsidRPr="007163CB">
              <w:rPr>
                <w:rFonts w:ascii="Calibri Light" w:hAnsi="Calibri Light" w:cs="Calibri Light"/>
              </w:rPr>
              <w:t>Circulación de la comunicación, centralidad del docente en la conducción de la actividad, facilitación de la comunicación grupal.</w:t>
            </w:r>
          </w:p>
          <w:p w:rsidR="005412F8" w:rsidRPr="007163CB" w:rsidRDefault="005412F8" w:rsidP="007163CB">
            <w:pPr>
              <w:pStyle w:val="ListParagraph"/>
              <w:numPr>
                <w:ilvl w:val="0"/>
                <w:numId w:val="1"/>
              </w:numPr>
              <w:spacing w:after="0" w:line="240" w:lineRule="auto"/>
              <w:jc w:val="both"/>
              <w:rPr>
                <w:rFonts w:ascii="Calibri Light" w:hAnsi="Calibri Light" w:cs="Calibri Light"/>
              </w:rPr>
            </w:pPr>
            <w:r w:rsidRPr="007163CB">
              <w:rPr>
                <w:rFonts w:ascii="Calibri Light" w:hAnsi="Calibri Light" w:cs="Calibri Light"/>
              </w:rPr>
              <w:t xml:space="preserve">Enunciado de las consignas. </w:t>
            </w:r>
          </w:p>
          <w:p w:rsidR="005412F8" w:rsidRPr="007163CB" w:rsidRDefault="005412F8" w:rsidP="007163CB">
            <w:pPr>
              <w:pStyle w:val="ListParagraph"/>
              <w:numPr>
                <w:ilvl w:val="0"/>
                <w:numId w:val="1"/>
              </w:numPr>
              <w:spacing w:after="0" w:line="240" w:lineRule="auto"/>
              <w:jc w:val="both"/>
              <w:rPr>
                <w:rFonts w:ascii="Calibri Light" w:hAnsi="Calibri Light" w:cs="Calibri Light"/>
              </w:rPr>
            </w:pPr>
            <w:r w:rsidRPr="007163CB">
              <w:rPr>
                <w:rFonts w:ascii="Calibri Light" w:hAnsi="Calibri Light" w:cs="Calibri Light"/>
              </w:rPr>
              <w:t>Pertinencia de la actividad seleccionada para ser realizada por los alumnos en función de los contenidos que se seleccionan para su enseñanza.</w:t>
            </w:r>
          </w:p>
          <w:p w:rsidR="005412F8" w:rsidRPr="007163CB" w:rsidRDefault="005412F8" w:rsidP="007163CB">
            <w:pPr>
              <w:pStyle w:val="ListParagraph"/>
              <w:numPr>
                <w:ilvl w:val="0"/>
                <w:numId w:val="1"/>
              </w:numPr>
              <w:spacing w:after="0" w:line="240" w:lineRule="auto"/>
              <w:jc w:val="both"/>
              <w:rPr>
                <w:rFonts w:ascii="Calibri Light" w:hAnsi="Calibri Light" w:cs="Calibri Light"/>
              </w:rPr>
            </w:pPr>
            <w:r w:rsidRPr="007163CB">
              <w:rPr>
                <w:rFonts w:ascii="Calibri Light" w:hAnsi="Calibri Light" w:cs="Calibri Light"/>
              </w:rPr>
              <w:t>Pertinencia de la/s estrategia/s seleccionada/s por el docente en la conducción de la actividad.</w:t>
            </w:r>
          </w:p>
          <w:p w:rsidR="005412F8" w:rsidRPr="007163CB" w:rsidRDefault="005412F8" w:rsidP="007163CB">
            <w:pPr>
              <w:pStyle w:val="ListParagraph"/>
              <w:numPr>
                <w:ilvl w:val="0"/>
                <w:numId w:val="1"/>
              </w:numPr>
              <w:spacing w:after="0" w:line="240" w:lineRule="auto"/>
              <w:jc w:val="both"/>
              <w:rPr>
                <w:rFonts w:ascii="Calibri Light" w:hAnsi="Calibri Light" w:cs="Calibri Light"/>
              </w:rPr>
            </w:pPr>
            <w:r w:rsidRPr="007163CB">
              <w:rPr>
                <w:rFonts w:ascii="Calibri Light" w:hAnsi="Calibri Light" w:cs="Calibri Light"/>
              </w:rPr>
              <w:t>Selección y uso de recursos y materiales, pertinencia con la disciplina, los alumnos y el contenido.</w:t>
            </w:r>
          </w:p>
          <w:p w:rsidR="005412F8" w:rsidRPr="007163CB" w:rsidRDefault="005412F8" w:rsidP="007163CB">
            <w:pPr>
              <w:pStyle w:val="ListParagraph"/>
              <w:numPr>
                <w:ilvl w:val="0"/>
                <w:numId w:val="1"/>
              </w:numPr>
              <w:spacing w:after="0" w:line="240" w:lineRule="auto"/>
              <w:jc w:val="both"/>
              <w:rPr>
                <w:rFonts w:ascii="Calibri Light" w:hAnsi="Calibri Light" w:cs="Calibri Light"/>
              </w:rPr>
            </w:pPr>
            <w:r w:rsidRPr="007163CB">
              <w:rPr>
                <w:rFonts w:ascii="Calibri Light" w:hAnsi="Calibri Light" w:cs="Calibri Light"/>
              </w:rPr>
              <w:t>Producciones de los alumnos.</w:t>
            </w:r>
          </w:p>
          <w:p w:rsidR="005412F8" w:rsidRPr="007163CB" w:rsidRDefault="005412F8" w:rsidP="007163CB">
            <w:pPr>
              <w:pStyle w:val="ListParagraph"/>
              <w:numPr>
                <w:ilvl w:val="0"/>
                <w:numId w:val="1"/>
              </w:numPr>
              <w:spacing w:after="0" w:line="240" w:lineRule="auto"/>
              <w:jc w:val="both"/>
              <w:rPr>
                <w:rFonts w:ascii="Calibri Light" w:hAnsi="Calibri Light" w:cs="Calibri Light"/>
              </w:rPr>
            </w:pPr>
            <w:r w:rsidRPr="007163CB">
              <w:rPr>
                <w:rFonts w:ascii="Calibri Light" w:hAnsi="Calibri Light" w:cs="Calibri Light"/>
              </w:rPr>
              <w:t>Instrumentos de evaluación de la actividad.</w:t>
            </w:r>
          </w:p>
        </w:tc>
      </w:tr>
    </w:tbl>
    <w:p w:rsidR="005412F8" w:rsidRPr="00CA16AD" w:rsidRDefault="005412F8" w:rsidP="00CA16AD">
      <w:pPr>
        <w:ind w:left="708"/>
        <w:jc w:val="both"/>
        <w:rPr>
          <w:rFonts w:ascii="Calibri Light" w:hAnsi="Calibri Light" w:cs="Calibri Light"/>
        </w:rPr>
      </w:pPr>
    </w:p>
    <w:p w:rsidR="005412F8" w:rsidRPr="00B40E1E" w:rsidRDefault="005412F8" w:rsidP="00B40E1E">
      <w:pPr>
        <w:pStyle w:val="ListParagraph"/>
        <w:numPr>
          <w:ilvl w:val="0"/>
          <w:numId w:val="4"/>
        </w:numPr>
        <w:jc w:val="both"/>
        <w:rPr>
          <w:rFonts w:ascii="Calibri Light" w:hAnsi="Calibri Light" w:cs="Calibri Light"/>
        </w:rPr>
      </w:pPr>
      <w:r w:rsidRPr="00B40E1E">
        <w:rPr>
          <w:rFonts w:ascii="Calibri Light" w:hAnsi="Calibri Light" w:cs="Calibri Light"/>
        </w:rPr>
        <w:t>Describa qué similitudes, diferencias u omisiones encuentra.</w:t>
      </w:r>
    </w:p>
    <w:p w:rsidR="005412F8" w:rsidRPr="00B40E1E" w:rsidRDefault="005412F8" w:rsidP="00B40E1E">
      <w:pPr>
        <w:pStyle w:val="ListParagraph"/>
        <w:numPr>
          <w:ilvl w:val="0"/>
          <w:numId w:val="4"/>
        </w:numPr>
        <w:jc w:val="both"/>
        <w:rPr>
          <w:rFonts w:ascii="Calibri Light" w:hAnsi="Calibri Light" w:cs="Calibri Light"/>
        </w:rPr>
      </w:pPr>
      <w:r>
        <w:rPr>
          <w:rFonts w:ascii="Calibri Light" w:hAnsi="Calibri Light" w:cs="Calibri Light"/>
        </w:rPr>
        <w:t xml:space="preserve">Proponer un </w:t>
      </w:r>
      <w:r w:rsidRPr="00B40E1E">
        <w:rPr>
          <w:rFonts w:ascii="Calibri Light" w:hAnsi="Calibri Light" w:cs="Calibri Light"/>
        </w:rPr>
        <w:t>instrumento de observación a partir de los aportes de las autoras.</w:t>
      </w:r>
    </w:p>
    <w:p w:rsidR="005412F8" w:rsidRDefault="005412F8" w:rsidP="00B40E1E">
      <w:pPr>
        <w:pStyle w:val="ListParagraph"/>
        <w:numPr>
          <w:ilvl w:val="0"/>
          <w:numId w:val="4"/>
        </w:numPr>
        <w:jc w:val="both"/>
        <w:rPr>
          <w:rFonts w:ascii="Calibri Light" w:hAnsi="Calibri Light" w:cs="Calibri Light"/>
        </w:rPr>
      </w:pPr>
      <w:r w:rsidRPr="00B40E1E">
        <w:rPr>
          <w:rFonts w:ascii="Calibri Light" w:hAnsi="Calibri Light" w:cs="Calibri Light"/>
        </w:rPr>
        <w:t>Defina los indicadores.</w:t>
      </w:r>
    </w:p>
    <w:p w:rsidR="005412F8" w:rsidRDefault="005412F8" w:rsidP="00AB11DF">
      <w:pPr>
        <w:pStyle w:val="ListParagraph"/>
        <w:numPr>
          <w:ilvl w:val="0"/>
          <w:numId w:val="4"/>
        </w:numPr>
        <w:jc w:val="both"/>
        <w:rPr>
          <w:rFonts w:ascii="Calibri Light" w:hAnsi="Calibri Light" w:cs="Calibri Light"/>
        </w:rPr>
      </w:pPr>
      <w:r w:rsidRPr="00AB11DF">
        <w:rPr>
          <w:rFonts w:ascii="Calibri Light" w:hAnsi="Calibri Light" w:cs="Calibri Light"/>
        </w:rPr>
        <w:t>Luego de realizar las observaciones  de clase  ¿Se habilitan condiciones de tiempo y espacio para posibilitar a  los docentes reflexionar sobre su propia práctica? (Si su respuesta es afirmativa comente ¿Cómo organiza en el horario de trabajo de los docentes un espacio para la práctica reflexiva?). Si su respuesta es negativa proponga de qué manera sería posible  habilitarlos según las características de su institución.</w:t>
      </w:r>
    </w:p>
    <w:p w:rsidR="005412F8" w:rsidRPr="00AB11DF" w:rsidRDefault="005412F8" w:rsidP="00AB11DF">
      <w:pPr>
        <w:pStyle w:val="ListParagraph"/>
        <w:numPr>
          <w:ilvl w:val="0"/>
          <w:numId w:val="4"/>
        </w:numPr>
        <w:jc w:val="both"/>
        <w:rPr>
          <w:rFonts w:ascii="Calibri Light" w:hAnsi="Calibri Light" w:cs="Calibri Light"/>
        </w:rPr>
      </w:pPr>
      <w:r>
        <w:rPr>
          <w:rFonts w:cs="Calibri"/>
          <w:color w:val="000000"/>
          <w:bdr w:val="none" w:sz="0" w:space="0" w:color="auto" w:frame="1"/>
        </w:rPr>
        <w:t xml:space="preserve">A partir de los dispositivos que propone Rebeca Anijovich en:  </w:t>
      </w:r>
      <w:hyperlink r:id="rId8" w:tgtFrame="_blank" w:history="1">
        <w:r>
          <w:rPr>
            <w:rStyle w:val="Hyperlink"/>
            <w:rFonts w:ascii="inherit" w:hAnsi="inherit" w:cs="Calibri"/>
            <w:bdr w:val="none" w:sz="0" w:space="0" w:color="auto" w:frame="1"/>
          </w:rPr>
          <w:t>https://www.youtube.com/watch?v=y6TzvbP8ekc</w:t>
        </w:r>
      </w:hyperlink>
      <w:r>
        <w:t>:</w:t>
      </w:r>
      <w:r>
        <w:rPr>
          <w:rFonts w:cs="Calibri"/>
          <w:color w:val="000000"/>
          <w:bdr w:val="none" w:sz="0" w:space="0" w:color="auto" w:frame="1"/>
        </w:rPr>
        <w:t xml:space="preserve"> comente cual/es serían posibles de implementar en su institución  para propiciar prácticas reflexivas sistemáticas que tiendan a la mejora de las prácticas de enseñanza.</w:t>
      </w:r>
    </w:p>
    <w:p w:rsidR="005412F8" w:rsidRPr="00B40E1E" w:rsidRDefault="005412F8" w:rsidP="00B40E1E">
      <w:pPr>
        <w:ind w:left="360"/>
        <w:jc w:val="both"/>
        <w:rPr>
          <w:rFonts w:ascii="Calibri Light" w:hAnsi="Calibri Light" w:cs="Calibri Light"/>
        </w:rPr>
      </w:pPr>
    </w:p>
    <w:p w:rsidR="005412F8" w:rsidRPr="00B40E1E" w:rsidRDefault="005412F8" w:rsidP="00B40E1E">
      <w:pPr>
        <w:spacing w:before="120" w:after="120" w:line="360" w:lineRule="auto"/>
        <w:jc w:val="both"/>
        <w:rPr>
          <w:rStyle w:val="fontstyle01"/>
          <w:rFonts w:ascii="Calibri Light" w:hAnsi="Calibri Light" w:cs="Calibri Light"/>
          <w:sz w:val="24"/>
          <w:szCs w:val="24"/>
        </w:rPr>
      </w:pPr>
      <w:r w:rsidRPr="00B40E1E">
        <w:rPr>
          <w:rStyle w:val="fontstyle01"/>
          <w:rFonts w:ascii="Calibri Light" w:hAnsi="Calibri Light" w:cs="Calibri Light"/>
          <w:sz w:val="24"/>
          <w:szCs w:val="24"/>
          <w:u w:val="single"/>
        </w:rPr>
        <w:t>Criterios de Evaluación</w:t>
      </w:r>
      <w:r w:rsidRPr="00B40E1E">
        <w:rPr>
          <w:rStyle w:val="fontstyle01"/>
          <w:rFonts w:ascii="Calibri Light" w:hAnsi="Calibri Light" w:cs="Calibri Light"/>
          <w:sz w:val="24"/>
          <w:szCs w:val="24"/>
        </w:rPr>
        <w:t>:</w:t>
      </w:r>
    </w:p>
    <w:p w:rsidR="005412F8" w:rsidRPr="00B40E1E" w:rsidRDefault="005412F8" w:rsidP="00B40E1E">
      <w:pPr>
        <w:pStyle w:val="ListParagraph"/>
        <w:numPr>
          <w:ilvl w:val="0"/>
          <w:numId w:val="6"/>
        </w:numPr>
        <w:spacing w:before="120" w:after="120" w:line="360" w:lineRule="auto"/>
        <w:contextualSpacing w:val="0"/>
        <w:jc w:val="both"/>
        <w:rPr>
          <w:rStyle w:val="fontstyle01"/>
          <w:rFonts w:ascii="Calibri Light" w:hAnsi="Calibri Light" w:cs="Calibri Light"/>
          <w:b w:val="0"/>
          <w:sz w:val="24"/>
          <w:szCs w:val="24"/>
        </w:rPr>
      </w:pPr>
      <w:r w:rsidRPr="00B40E1E">
        <w:rPr>
          <w:rStyle w:val="fontstyle01"/>
          <w:rFonts w:ascii="Calibri Light" w:hAnsi="Calibri Light" w:cs="Calibri Light"/>
          <w:sz w:val="24"/>
          <w:szCs w:val="24"/>
        </w:rPr>
        <w:t>Presentación en tiempo y forma.</w:t>
      </w:r>
    </w:p>
    <w:p w:rsidR="005412F8" w:rsidRPr="00B40E1E" w:rsidRDefault="005412F8" w:rsidP="00B40E1E">
      <w:pPr>
        <w:pStyle w:val="ListParagraph"/>
        <w:numPr>
          <w:ilvl w:val="0"/>
          <w:numId w:val="6"/>
        </w:numPr>
        <w:spacing w:before="120" w:after="120" w:line="360" w:lineRule="auto"/>
        <w:contextualSpacing w:val="0"/>
        <w:jc w:val="both"/>
        <w:rPr>
          <w:rStyle w:val="fontstyle01"/>
          <w:rFonts w:ascii="Calibri Light" w:hAnsi="Calibri Light" w:cs="Calibri Light"/>
          <w:b w:val="0"/>
          <w:sz w:val="24"/>
          <w:szCs w:val="24"/>
        </w:rPr>
      </w:pPr>
      <w:r w:rsidRPr="00B40E1E">
        <w:rPr>
          <w:rStyle w:val="fontstyle01"/>
          <w:rFonts w:ascii="Calibri Light" w:hAnsi="Calibri Light" w:cs="Calibri Light"/>
          <w:sz w:val="24"/>
          <w:szCs w:val="24"/>
        </w:rPr>
        <w:t>Utilización del material bibliográfico sugerido para la resolución de las consignas</w:t>
      </w:r>
    </w:p>
    <w:p w:rsidR="005412F8" w:rsidRPr="00B40E1E" w:rsidRDefault="005412F8" w:rsidP="00B40E1E">
      <w:pPr>
        <w:spacing w:before="120" w:after="120" w:line="360" w:lineRule="auto"/>
        <w:ind w:left="360"/>
        <w:jc w:val="both"/>
        <w:rPr>
          <w:rStyle w:val="fontstyle01"/>
          <w:rFonts w:ascii="Calibri Light" w:hAnsi="Calibri Light" w:cs="Calibri Light"/>
          <w:b w:val="0"/>
          <w:sz w:val="24"/>
          <w:szCs w:val="24"/>
        </w:rPr>
      </w:pPr>
    </w:p>
    <w:p w:rsidR="005412F8" w:rsidRPr="00B40E1E" w:rsidRDefault="005412F8" w:rsidP="00B40E1E">
      <w:pPr>
        <w:spacing w:before="120" w:after="120" w:line="360" w:lineRule="auto"/>
        <w:jc w:val="both"/>
        <w:rPr>
          <w:rStyle w:val="fontstyle21"/>
          <w:rFonts w:ascii="Calibri Light" w:hAnsi="Calibri Light" w:cs="Calibri Light"/>
          <w:b/>
          <w:sz w:val="24"/>
          <w:szCs w:val="24"/>
          <w:u w:val="single"/>
        </w:rPr>
      </w:pPr>
      <w:r w:rsidRPr="00B40E1E">
        <w:rPr>
          <w:rStyle w:val="fontstyle01"/>
          <w:rFonts w:ascii="Calibri Light" w:hAnsi="Calibri Light" w:cs="Calibri Light"/>
          <w:sz w:val="24"/>
          <w:szCs w:val="24"/>
          <w:u w:val="single"/>
        </w:rPr>
        <w:t xml:space="preserve">Remitir la producción por la sección Actividades en un solo archivo en Word </w:t>
      </w:r>
      <w:r w:rsidRPr="00B40E1E">
        <w:rPr>
          <w:rStyle w:val="fontstyle21"/>
          <w:rFonts w:ascii="Calibri Light" w:hAnsi="Calibri Light" w:cs="Calibri Light"/>
          <w:b/>
          <w:sz w:val="24"/>
          <w:szCs w:val="24"/>
          <w:u w:val="single"/>
        </w:rPr>
        <w:t>respetando los siguientes criterios de presentación:</w:t>
      </w:r>
    </w:p>
    <w:p w:rsidR="005412F8" w:rsidRPr="00B40E1E" w:rsidRDefault="005412F8" w:rsidP="002209FD">
      <w:pPr>
        <w:pStyle w:val="ListParagraph"/>
        <w:numPr>
          <w:ilvl w:val="0"/>
          <w:numId w:val="7"/>
        </w:numPr>
        <w:spacing w:before="120" w:after="120" w:line="240" w:lineRule="auto"/>
        <w:contextualSpacing w:val="0"/>
        <w:jc w:val="both"/>
        <w:rPr>
          <w:rFonts w:ascii="Calibri Light" w:hAnsi="Calibri Light" w:cs="Calibri Light"/>
          <w:color w:val="000000"/>
          <w:sz w:val="24"/>
          <w:szCs w:val="24"/>
        </w:rPr>
      </w:pPr>
      <w:r w:rsidRPr="00B40E1E">
        <w:rPr>
          <w:rStyle w:val="fontstyle21"/>
          <w:rFonts w:ascii="Calibri Light" w:hAnsi="Calibri Light" w:cs="Calibri Light"/>
          <w:sz w:val="24"/>
          <w:szCs w:val="24"/>
        </w:rPr>
        <w:t>Hoja  A4</w:t>
      </w:r>
    </w:p>
    <w:p w:rsidR="005412F8" w:rsidRPr="00B40E1E" w:rsidRDefault="005412F8" w:rsidP="002209FD">
      <w:pPr>
        <w:pStyle w:val="ListParagraph"/>
        <w:numPr>
          <w:ilvl w:val="0"/>
          <w:numId w:val="7"/>
        </w:numPr>
        <w:spacing w:before="120" w:after="120" w:line="240" w:lineRule="auto"/>
        <w:contextualSpacing w:val="0"/>
        <w:jc w:val="both"/>
        <w:rPr>
          <w:rFonts w:ascii="Calibri Light" w:hAnsi="Calibri Light" w:cs="Calibri Light"/>
          <w:color w:val="000000"/>
          <w:sz w:val="24"/>
          <w:szCs w:val="24"/>
        </w:rPr>
      </w:pPr>
      <w:r w:rsidRPr="00B40E1E">
        <w:rPr>
          <w:rStyle w:val="fontstyle21"/>
          <w:rFonts w:ascii="Calibri Light" w:hAnsi="Calibri Light" w:cs="Calibri Light"/>
          <w:sz w:val="24"/>
          <w:szCs w:val="24"/>
        </w:rPr>
        <w:t>Fuente: Arial</w:t>
      </w:r>
    </w:p>
    <w:p w:rsidR="005412F8" w:rsidRPr="00B40E1E" w:rsidRDefault="005412F8" w:rsidP="002209FD">
      <w:pPr>
        <w:pStyle w:val="ListParagraph"/>
        <w:numPr>
          <w:ilvl w:val="0"/>
          <w:numId w:val="7"/>
        </w:numPr>
        <w:spacing w:before="120" w:after="120" w:line="240" w:lineRule="auto"/>
        <w:contextualSpacing w:val="0"/>
        <w:jc w:val="both"/>
        <w:rPr>
          <w:rFonts w:ascii="Calibri Light" w:hAnsi="Calibri Light" w:cs="Calibri Light"/>
          <w:color w:val="000000"/>
          <w:sz w:val="24"/>
          <w:szCs w:val="24"/>
        </w:rPr>
      </w:pPr>
      <w:r w:rsidRPr="00B40E1E">
        <w:rPr>
          <w:rStyle w:val="fontstyle21"/>
          <w:rFonts w:ascii="Calibri Light" w:hAnsi="Calibri Light" w:cs="Calibri Light"/>
          <w:sz w:val="24"/>
          <w:szCs w:val="24"/>
        </w:rPr>
        <w:t>Tamaño de la fuente: 12</w:t>
      </w:r>
    </w:p>
    <w:p w:rsidR="005412F8" w:rsidRPr="00B40E1E" w:rsidRDefault="005412F8" w:rsidP="002209FD">
      <w:pPr>
        <w:pStyle w:val="ListParagraph"/>
        <w:numPr>
          <w:ilvl w:val="0"/>
          <w:numId w:val="7"/>
        </w:numPr>
        <w:spacing w:before="120" w:after="120" w:line="240" w:lineRule="auto"/>
        <w:contextualSpacing w:val="0"/>
        <w:jc w:val="both"/>
        <w:rPr>
          <w:rFonts w:ascii="Calibri Light" w:hAnsi="Calibri Light" w:cs="Calibri Light"/>
          <w:color w:val="000000"/>
          <w:sz w:val="24"/>
          <w:szCs w:val="24"/>
        </w:rPr>
      </w:pPr>
      <w:r w:rsidRPr="00B40E1E">
        <w:rPr>
          <w:rStyle w:val="fontstyle21"/>
          <w:rFonts w:ascii="Calibri Light" w:hAnsi="Calibri Light" w:cs="Calibri Light"/>
          <w:sz w:val="24"/>
          <w:szCs w:val="24"/>
        </w:rPr>
        <w:t>Interlineado 1,5</w:t>
      </w:r>
    </w:p>
    <w:p w:rsidR="005412F8" w:rsidRPr="00B40E1E" w:rsidRDefault="005412F8" w:rsidP="002209FD">
      <w:pPr>
        <w:pStyle w:val="ListParagraph"/>
        <w:numPr>
          <w:ilvl w:val="0"/>
          <w:numId w:val="7"/>
        </w:numPr>
        <w:spacing w:before="120" w:after="120" w:line="240" w:lineRule="auto"/>
        <w:contextualSpacing w:val="0"/>
        <w:jc w:val="both"/>
        <w:rPr>
          <w:rStyle w:val="fontstyle21"/>
          <w:rFonts w:ascii="Calibri Light" w:hAnsi="Calibri Light" w:cs="Calibri Light"/>
          <w:sz w:val="24"/>
          <w:szCs w:val="24"/>
        </w:rPr>
      </w:pPr>
      <w:r w:rsidRPr="00B40E1E">
        <w:rPr>
          <w:rStyle w:val="fontstyle21"/>
          <w:rFonts w:ascii="Calibri Light" w:hAnsi="Calibri Light" w:cs="Calibri Light"/>
          <w:sz w:val="24"/>
          <w:szCs w:val="24"/>
        </w:rPr>
        <w:t>Márgenes: Superior e inferior 2,5 – Izquierdo 3 y Derecho 2</w:t>
      </w:r>
    </w:p>
    <w:p w:rsidR="005412F8" w:rsidRPr="00B40E1E" w:rsidRDefault="005412F8" w:rsidP="002209FD">
      <w:pPr>
        <w:pStyle w:val="ListParagraph"/>
        <w:numPr>
          <w:ilvl w:val="0"/>
          <w:numId w:val="7"/>
        </w:numPr>
        <w:spacing w:before="120" w:after="120" w:line="240" w:lineRule="auto"/>
        <w:contextualSpacing w:val="0"/>
        <w:jc w:val="both"/>
        <w:rPr>
          <w:rStyle w:val="fontstyle21"/>
          <w:rFonts w:ascii="Calibri Light" w:hAnsi="Calibri Light" w:cs="Calibri Light"/>
          <w:b/>
          <w:bCs/>
          <w:sz w:val="24"/>
          <w:szCs w:val="24"/>
        </w:rPr>
      </w:pPr>
      <w:r w:rsidRPr="00B40E1E">
        <w:rPr>
          <w:rStyle w:val="fontstyle01"/>
          <w:rFonts w:ascii="Calibri Light" w:hAnsi="Calibri Light" w:cs="Calibri Light"/>
          <w:b w:val="0"/>
          <w:sz w:val="24"/>
          <w:szCs w:val="24"/>
        </w:rPr>
        <w:t>Citas bibliográficas conforme a las normas APA.</w:t>
      </w:r>
    </w:p>
    <w:p w:rsidR="005412F8" w:rsidRDefault="005412F8" w:rsidP="002209FD">
      <w:pPr>
        <w:pStyle w:val="ListParagraph"/>
        <w:numPr>
          <w:ilvl w:val="0"/>
          <w:numId w:val="7"/>
        </w:numPr>
        <w:spacing w:before="120" w:after="120" w:line="240" w:lineRule="auto"/>
        <w:contextualSpacing w:val="0"/>
        <w:jc w:val="both"/>
        <w:rPr>
          <w:rStyle w:val="fontstyle21"/>
          <w:rFonts w:ascii="Calibri Light" w:hAnsi="Calibri Light" w:cs="Calibri Light"/>
          <w:sz w:val="24"/>
          <w:szCs w:val="24"/>
        </w:rPr>
      </w:pPr>
      <w:r w:rsidRPr="00B40E1E">
        <w:rPr>
          <w:rStyle w:val="fontstyle21"/>
          <w:rFonts w:ascii="Calibri Light" w:hAnsi="Calibri Light" w:cs="Calibri Light"/>
          <w:sz w:val="24"/>
          <w:szCs w:val="24"/>
        </w:rPr>
        <w:t>El nombre del archivo a remitir será de la siguiente manera: Apellido y</w:t>
      </w:r>
      <w:r w:rsidRPr="00B40E1E">
        <w:rPr>
          <w:rFonts w:ascii="Calibri Light" w:hAnsi="Calibri Light" w:cs="Calibri Light"/>
          <w:color w:val="000000"/>
          <w:sz w:val="24"/>
          <w:szCs w:val="24"/>
        </w:rPr>
        <w:t xml:space="preserve"> </w:t>
      </w:r>
      <w:r w:rsidRPr="00B40E1E">
        <w:rPr>
          <w:rStyle w:val="fontstyle21"/>
          <w:rFonts w:ascii="Calibri Light" w:hAnsi="Calibri Light" w:cs="Calibri Light"/>
          <w:sz w:val="24"/>
          <w:szCs w:val="24"/>
        </w:rPr>
        <w:t>nombre d</w:t>
      </w:r>
      <w:r>
        <w:rPr>
          <w:rStyle w:val="fontstyle21"/>
          <w:rFonts w:ascii="Calibri Light" w:hAnsi="Calibri Light" w:cs="Calibri Light"/>
          <w:sz w:val="24"/>
          <w:szCs w:val="24"/>
        </w:rPr>
        <w:t xml:space="preserve">el docente – Módulo III </w:t>
      </w:r>
    </w:p>
    <w:p w:rsidR="005412F8" w:rsidRPr="002209FD" w:rsidRDefault="005412F8" w:rsidP="002209FD">
      <w:pPr>
        <w:pStyle w:val="ListParagraph"/>
        <w:numPr>
          <w:ilvl w:val="0"/>
          <w:numId w:val="7"/>
        </w:numPr>
        <w:spacing w:before="120" w:after="120" w:line="240" w:lineRule="auto"/>
        <w:contextualSpacing w:val="0"/>
        <w:jc w:val="both"/>
        <w:rPr>
          <w:rFonts w:ascii="Calibri Light" w:hAnsi="Calibri Light" w:cs="Calibri Light"/>
          <w:color w:val="000000"/>
          <w:sz w:val="24"/>
          <w:szCs w:val="24"/>
        </w:rPr>
      </w:pPr>
      <w:r>
        <w:rPr>
          <w:rStyle w:val="fontstyle21"/>
          <w:rFonts w:ascii="Calibri Light" w:hAnsi="Calibri Light" w:cs="Calibri Light"/>
          <w:sz w:val="24"/>
          <w:szCs w:val="24"/>
        </w:rPr>
        <w:t xml:space="preserve">Correo de envío: </w:t>
      </w:r>
      <w:hyperlink r:id="rId9" w:history="1">
        <w:r w:rsidRPr="009D56C7">
          <w:rPr>
            <w:rStyle w:val="Hyperlink"/>
            <w:rFonts w:ascii="Helvetica" w:hAnsi="Helvetica" w:cs="Helvetica"/>
            <w:sz w:val="21"/>
            <w:szCs w:val="21"/>
            <w:shd w:val="clear" w:color="auto" w:fill="FFFFFF"/>
          </w:rPr>
          <w:t>mariag.acevedo@yahoo.com.ar</w:t>
        </w:r>
      </w:hyperlink>
    </w:p>
    <w:p w:rsidR="005412F8" w:rsidRPr="00B40E1E" w:rsidRDefault="005412F8" w:rsidP="002209FD">
      <w:pPr>
        <w:pStyle w:val="ListParagraph"/>
        <w:spacing w:before="120" w:after="120" w:line="360" w:lineRule="auto"/>
        <w:ind w:left="0"/>
        <w:contextualSpacing w:val="0"/>
        <w:jc w:val="both"/>
        <w:rPr>
          <w:rFonts w:ascii="Calibri Light" w:hAnsi="Calibri Light" w:cs="Calibri Light"/>
          <w:color w:val="000000"/>
          <w:sz w:val="24"/>
          <w:szCs w:val="24"/>
        </w:rPr>
      </w:pPr>
    </w:p>
    <w:p w:rsidR="005412F8" w:rsidRPr="002209FD" w:rsidRDefault="005412F8" w:rsidP="00B40E1E">
      <w:pPr>
        <w:ind w:left="360"/>
        <w:jc w:val="both"/>
        <w:rPr>
          <w:rFonts w:ascii="Arial" w:hAnsi="Arial" w:cs="Arial"/>
          <w:b/>
          <w:sz w:val="28"/>
          <w:szCs w:val="28"/>
          <w:u w:val="single"/>
        </w:rPr>
      </w:pPr>
      <w:r w:rsidRPr="002209FD">
        <w:rPr>
          <w:rFonts w:ascii="Arial" w:hAnsi="Arial" w:cs="Arial"/>
          <w:b/>
          <w:sz w:val="28"/>
          <w:szCs w:val="28"/>
          <w:highlight w:val="yellow"/>
          <w:u w:val="single"/>
        </w:rPr>
        <w:t>Fecha de presentación: 31-10-2019</w:t>
      </w:r>
    </w:p>
    <w:p w:rsidR="005412F8" w:rsidRPr="00B40E1E" w:rsidRDefault="005412F8" w:rsidP="00B40E1E">
      <w:pPr>
        <w:pStyle w:val="ListParagraph"/>
        <w:jc w:val="both"/>
        <w:rPr>
          <w:rFonts w:ascii="Calibri Light" w:hAnsi="Calibri Light" w:cs="Calibri Light"/>
        </w:rPr>
      </w:pPr>
    </w:p>
    <w:p w:rsidR="005412F8" w:rsidRDefault="005412F8" w:rsidP="00B40E1E">
      <w:pPr>
        <w:pStyle w:val="ListParagraph"/>
        <w:jc w:val="both"/>
        <w:rPr>
          <w:rFonts w:ascii="Calibri Light" w:hAnsi="Calibri Light" w:cs="Calibri Light"/>
        </w:rPr>
      </w:pPr>
      <w:r w:rsidRPr="00B40E1E">
        <w:rPr>
          <w:rFonts w:ascii="Calibri Light" w:hAnsi="Calibri Light" w:cs="Calibri Light"/>
        </w:rPr>
        <w:t xml:space="preserve">  </w:t>
      </w:r>
    </w:p>
    <w:p w:rsidR="005412F8" w:rsidRDefault="005412F8" w:rsidP="0073594F"/>
    <w:p w:rsidR="005412F8" w:rsidRPr="0073594F" w:rsidRDefault="005412F8" w:rsidP="0073594F">
      <w:pPr>
        <w:jc w:val="center"/>
      </w:pPr>
    </w:p>
    <w:sectPr w:rsidR="005412F8" w:rsidRPr="0073594F" w:rsidSect="002209FD">
      <w:pgSz w:w="11907" w:h="16840" w:code="9"/>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doni MT">
    <w:altName w:val="Californian FB"/>
    <w:panose1 w:val="00000000000000000000"/>
    <w:charset w:val="00"/>
    <w:family w:val="roman"/>
    <w:notTrueType/>
    <w:pitch w:val="variable"/>
    <w:sig w:usb0="00000003" w:usb1="00000000" w:usb2="00000000" w:usb3="00000000" w:csb0="00000001" w:csb1="00000000"/>
  </w:font>
  <w:font w:name="Calibri Light">
    <w:altName w:val="Calibri"/>
    <w:panose1 w:val="00000000000000000000"/>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79DD"/>
    <w:multiLevelType w:val="hybridMultilevel"/>
    <w:tmpl w:val="19005BFA"/>
    <w:lvl w:ilvl="0" w:tplc="A8B21DA8">
      <w:start w:val="1"/>
      <w:numFmt w:val="lowerLetter"/>
      <w:lvlText w:val="%1."/>
      <w:lvlJc w:val="left"/>
      <w:pPr>
        <w:ind w:left="1068" w:hanging="360"/>
      </w:pPr>
      <w:rPr>
        <w:rFonts w:ascii="Times New Roman" w:hAnsi="Times New Roman" w:cs="Times New Roman" w:hint="default"/>
        <w:b/>
      </w:rPr>
    </w:lvl>
    <w:lvl w:ilvl="1" w:tplc="2C0A0019" w:tentative="1">
      <w:start w:val="1"/>
      <w:numFmt w:val="lowerLetter"/>
      <w:lvlText w:val="%2."/>
      <w:lvlJc w:val="left"/>
      <w:pPr>
        <w:ind w:left="1788" w:hanging="360"/>
      </w:pPr>
      <w:rPr>
        <w:rFonts w:cs="Times New Roman"/>
      </w:rPr>
    </w:lvl>
    <w:lvl w:ilvl="2" w:tplc="2C0A001B" w:tentative="1">
      <w:start w:val="1"/>
      <w:numFmt w:val="lowerRoman"/>
      <w:lvlText w:val="%3."/>
      <w:lvlJc w:val="right"/>
      <w:pPr>
        <w:ind w:left="2508" w:hanging="180"/>
      </w:pPr>
      <w:rPr>
        <w:rFonts w:cs="Times New Roman"/>
      </w:rPr>
    </w:lvl>
    <w:lvl w:ilvl="3" w:tplc="2C0A000F" w:tentative="1">
      <w:start w:val="1"/>
      <w:numFmt w:val="decimal"/>
      <w:lvlText w:val="%4."/>
      <w:lvlJc w:val="left"/>
      <w:pPr>
        <w:ind w:left="3228" w:hanging="360"/>
      </w:pPr>
      <w:rPr>
        <w:rFonts w:cs="Times New Roman"/>
      </w:rPr>
    </w:lvl>
    <w:lvl w:ilvl="4" w:tplc="2C0A0019" w:tentative="1">
      <w:start w:val="1"/>
      <w:numFmt w:val="lowerLetter"/>
      <w:lvlText w:val="%5."/>
      <w:lvlJc w:val="left"/>
      <w:pPr>
        <w:ind w:left="3948" w:hanging="360"/>
      </w:pPr>
      <w:rPr>
        <w:rFonts w:cs="Times New Roman"/>
      </w:rPr>
    </w:lvl>
    <w:lvl w:ilvl="5" w:tplc="2C0A001B" w:tentative="1">
      <w:start w:val="1"/>
      <w:numFmt w:val="lowerRoman"/>
      <w:lvlText w:val="%6."/>
      <w:lvlJc w:val="right"/>
      <w:pPr>
        <w:ind w:left="4668" w:hanging="180"/>
      </w:pPr>
      <w:rPr>
        <w:rFonts w:cs="Times New Roman"/>
      </w:rPr>
    </w:lvl>
    <w:lvl w:ilvl="6" w:tplc="2C0A000F" w:tentative="1">
      <w:start w:val="1"/>
      <w:numFmt w:val="decimal"/>
      <w:lvlText w:val="%7."/>
      <w:lvlJc w:val="left"/>
      <w:pPr>
        <w:ind w:left="5388" w:hanging="360"/>
      </w:pPr>
      <w:rPr>
        <w:rFonts w:cs="Times New Roman"/>
      </w:rPr>
    </w:lvl>
    <w:lvl w:ilvl="7" w:tplc="2C0A0019" w:tentative="1">
      <w:start w:val="1"/>
      <w:numFmt w:val="lowerLetter"/>
      <w:lvlText w:val="%8."/>
      <w:lvlJc w:val="left"/>
      <w:pPr>
        <w:ind w:left="6108" w:hanging="360"/>
      </w:pPr>
      <w:rPr>
        <w:rFonts w:cs="Times New Roman"/>
      </w:rPr>
    </w:lvl>
    <w:lvl w:ilvl="8" w:tplc="2C0A001B" w:tentative="1">
      <w:start w:val="1"/>
      <w:numFmt w:val="lowerRoman"/>
      <w:lvlText w:val="%9."/>
      <w:lvlJc w:val="right"/>
      <w:pPr>
        <w:ind w:left="6828" w:hanging="180"/>
      </w:pPr>
      <w:rPr>
        <w:rFonts w:cs="Times New Roman"/>
      </w:rPr>
    </w:lvl>
  </w:abstractNum>
  <w:abstractNum w:abstractNumId="1">
    <w:nsid w:val="1E206201"/>
    <w:multiLevelType w:val="hybridMultilevel"/>
    <w:tmpl w:val="2902BC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4425019"/>
    <w:multiLevelType w:val="hybridMultilevel"/>
    <w:tmpl w:val="4EB6323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8CE28B1"/>
    <w:multiLevelType w:val="hybridMultilevel"/>
    <w:tmpl w:val="E634EED4"/>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nsid w:val="5B57511A"/>
    <w:multiLevelType w:val="hybridMultilevel"/>
    <w:tmpl w:val="AAE45E12"/>
    <w:lvl w:ilvl="0" w:tplc="2C0A0019">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5">
    <w:nsid w:val="5EDE42C8"/>
    <w:multiLevelType w:val="hybridMultilevel"/>
    <w:tmpl w:val="E634EED4"/>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6">
    <w:nsid w:val="6D385E83"/>
    <w:multiLevelType w:val="hybridMultilevel"/>
    <w:tmpl w:val="20047F5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BC871A4"/>
    <w:multiLevelType w:val="hybridMultilevel"/>
    <w:tmpl w:val="79B47558"/>
    <w:lvl w:ilvl="0" w:tplc="2C0A0019">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7"/>
  </w:num>
  <w:num w:numId="4">
    <w:abstractNumId w:val="5"/>
  </w:num>
  <w:num w:numId="5">
    <w:abstractNumId w:val="0"/>
  </w:num>
  <w:num w:numId="6">
    <w:abstractNumId w:val="2"/>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2ADE"/>
    <w:rsid w:val="00014FA3"/>
    <w:rsid w:val="00075C3A"/>
    <w:rsid w:val="0008289E"/>
    <w:rsid w:val="000D2578"/>
    <w:rsid w:val="00157C1C"/>
    <w:rsid w:val="002209FD"/>
    <w:rsid w:val="003A0164"/>
    <w:rsid w:val="003E2ADE"/>
    <w:rsid w:val="00505586"/>
    <w:rsid w:val="00525EF7"/>
    <w:rsid w:val="005412F8"/>
    <w:rsid w:val="007163CB"/>
    <w:rsid w:val="0073594F"/>
    <w:rsid w:val="009D56C7"/>
    <w:rsid w:val="00A57797"/>
    <w:rsid w:val="00A968EB"/>
    <w:rsid w:val="00AB11DF"/>
    <w:rsid w:val="00AD467F"/>
    <w:rsid w:val="00B40E1E"/>
    <w:rsid w:val="00B6638D"/>
    <w:rsid w:val="00B8285C"/>
    <w:rsid w:val="00BA34D8"/>
    <w:rsid w:val="00BF1269"/>
    <w:rsid w:val="00C6291B"/>
    <w:rsid w:val="00CA16AD"/>
    <w:rsid w:val="00CB7668"/>
    <w:rsid w:val="00D61390"/>
    <w:rsid w:val="00E24956"/>
    <w:rsid w:val="00F00AED"/>
    <w:rsid w:val="00F54E9D"/>
    <w:rsid w:val="00FE20D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578"/>
    <w:pPr>
      <w:spacing w:after="160" w:line="259" w:lineRule="auto"/>
    </w:pPr>
    <w:rPr>
      <w:lang w:val="es-AR" w:eastAsia="en-US"/>
    </w:rPr>
  </w:style>
  <w:style w:type="paragraph" w:styleId="Heading1">
    <w:name w:val="heading 1"/>
    <w:basedOn w:val="Normal"/>
    <w:link w:val="Heading1Char"/>
    <w:uiPriority w:val="99"/>
    <w:qFormat/>
    <w:rsid w:val="00075C3A"/>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5C3A"/>
    <w:rPr>
      <w:rFonts w:ascii="Times New Roman" w:hAnsi="Times New Roman" w:cs="Times New Roman"/>
      <w:b/>
      <w:bCs/>
      <w:kern w:val="36"/>
      <w:sz w:val="48"/>
      <w:szCs w:val="48"/>
      <w:lang w:eastAsia="es-AR"/>
    </w:rPr>
  </w:style>
  <w:style w:type="paragraph" w:styleId="ListParagraph">
    <w:name w:val="List Paragraph"/>
    <w:basedOn w:val="Normal"/>
    <w:uiPriority w:val="99"/>
    <w:qFormat/>
    <w:rsid w:val="003E2ADE"/>
    <w:pPr>
      <w:ind w:left="720"/>
      <w:contextualSpacing/>
    </w:pPr>
  </w:style>
  <w:style w:type="table" w:styleId="TableGrid">
    <w:name w:val="Table Grid"/>
    <w:basedOn w:val="TableNormal"/>
    <w:uiPriority w:val="99"/>
    <w:rsid w:val="00D613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75C3A"/>
    <w:rPr>
      <w:rFonts w:cs="Times New Roman"/>
      <w:color w:val="0000FF"/>
      <w:u w:val="single"/>
    </w:rPr>
  </w:style>
  <w:style w:type="character" w:customStyle="1" w:styleId="fontstyle01">
    <w:name w:val="fontstyle01"/>
    <w:basedOn w:val="DefaultParagraphFont"/>
    <w:uiPriority w:val="99"/>
    <w:rsid w:val="00A57797"/>
    <w:rPr>
      <w:rFonts w:ascii="Arial" w:hAnsi="Arial" w:cs="Arial"/>
      <w:b/>
      <w:bCs/>
      <w:color w:val="000000"/>
      <w:sz w:val="22"/>
      <w:szCs w:val="22"/>
    </w:rPr>
  </w:style>
  <w:style w:type="character" w:customStyle="1" w:styleId="fontstyle21">
    <w:name w:val="fontstyle21"/>
    <w:basedOn w:val="DefaultParagraphFont"/>
    <w:uiPriority w:val="99"/>
    <w:rsid w:val="00A57797"/>
    <w:rPr>
      <w:rFonts w:ascii="Arial" w:hAnsi="Arial" w:cs="Arial"/>
      <w:color w:val="000000"/>
      <w:sz w:val="22"/>
      <w:szCs w:val="22"/>
    </w:rPr>
  </w:style>
  <w:style w:type="paragraph" w:styleId="BalloonText">
    <w:name w:val="Balloon Text"/>
    <w:basedOn w:val="Normal"/>
    <w:link w:val="BalloonTextChar"/>
    <w:uiPriority w:val="99"/>
    <w:semiHidden/>
    <w:rsid w:val="00F54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4E9D"/>
    <w:rPr>
      <w:rFonts w:ascii="Tahoma" w:hAnsi="Tahoma" w:cs="Tahoma"/>
      <w:sz w:val="16"/>
      <w:szCs w:val="16"/>
    </w:rPr>
  </w:style>
  <w:style w:type="character" w:styleId="CommentReference">
    <w:name w:val="annotation reference"/>
    <w:basedOn w:val="DefaultParagraphFont"/>
    <w:uiPriority w:val="99"/>
    <w:semiHidden/>
    <w:rsid w:val="00B8285C"/>
    <w:rPr>
      <w:rFonts w:cs="Times New Roman"/>
      <w:sz w:val="16"/>
      <w:szCs w:val="16"/>
    </w:rPr>
  </w:style>
  <w:style w:type="paragraph" w:styleId="CommentText">
    <w:name w:val="annotation text"/>
    <w:basedOn w:val="Normal"/>
    <w:link w:val="CommentTextChar"/>
    <w:uiPriority w:val="99"/>
    <w:semiHidden/>
    <w:rsid w:val="00B8285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8285C"/>
    <w:rPr>
      <w:rFonts w:cs="Times New Roman"/>
      <w:sz w:val="20"/>
      <w:szCs w:val="20"/>
    </w:rPr>
  </w:style>
  <w:style w:type="paragraph" w:styleId="CommentSubject">
    <w:name w:val="annotation subject"/>
    <w:basedOn w:val="CommentText"/>
    <w:next w:val="CommentText"/>
    <w:link w:val="CommentSubjectChar"/>
    <w:uiPriority w:val="99"/>
    <w:semiHidden/>
    <w:rsid w:val="00B8285C"/>
    <w:rPr>
      <w:b/>
      <w:bCs/>
    </w:rPr>
  </w:style>
  <w:style w:type="character" w:customStyle="1" w:styleId="CommentSubjectChar">
    <w:name w:val="Comment Subject Char"/>
    <w:basedOn w:val="CommentTextChar"/>
    <w:link w:val="CommentSubject"/>
    <w:uiPriority w:val="99"/>
    <w:semiHidden/>
    <w:locked/>
    <w:rsid w:val="00B8285C"/>
    <w:rPr>
      <w:b/>
      <w:bCs/>
    </w:rPr>
  </w:style>
</w:styles>
</file>

<file path=word/webSettings.xml><?xml version="1.0" encoding="utf-8"?>
<w:webSettings xmlns:r="http://schemas.openxmlformats.org/officeDocument/2006/relationships" xmlns:w="http://schemas.openxmlformats.org/wordprocessingml/2006/main">
  <w:divs>
    <w:div w:id="1686905476">
      <w:marLeft w:val="0"/>
      <w:marRight w:val="0"/>
      <w:marTop w:val="0"/>
      <w:marBottom w:val="0"/>
      <w:divBdr>
        <w:top w:val="none" w:sz="0" w:space="0" w:color="auto"/>
        <w:left w:val="none" w:sz="0" w:space="0" w:color="auto"/>
        <w:bottom w:val="none" w:sz="0" w:space="0" w:color="auto"/>
        <w:right w:val="none" w:sz="0" w:space="0" w:color="auto"/>
      </w:divBdr>
    </w:div>
    <w:div w:id="1686905477">
      <w:marLeft w:val="0"/>
      <w:marRight w:val="0"/>
      <w:marTop w:val="0"/>
      <w:marBottom w:val="0"/>
      <w:divBdr>
        <w:top w:val="none" w:sz="0" w:space="0" w:color="auto"/>
        <w:left w:val="none" w:sz="0" w:space="0" w:color="auto"/>
        <w:bottom w:val="none" w:sz="0" w:space="0" w:color="auto"/>
        <w:right w:val="none" w:sz="0" w:space="0" w:color="auto"/>
      </w:divBdr>
    </w:div>
    <w:div w:id="1686905480">
      <w:marLeft w:val="0"/>
      <w:marRight w:val="0"/>
      <w:marTop w:val="0"/>
      <w:marBottom w:val="0"/>
      <w:divBdr>
        <w:top w:val="none" w:sz="0" w:space="0" w:color="auto"/>
        <w:left w:val="none" w:sz="0" w:space="0" w:color="auto"/>
        <w:bottom w:val="none" w:sz="0" w:space="0" w:color="auto"/>
        <w:right w:val="none" w:sz="0" w:space="0" w:color="auto"/>
      </w:divBdr>
      <w:divsChild>
        <w:div w:id="1686905478">
          <w:marLeft w:val="0"/>
          <w:marRight w:val="0"/>
          <w:marTop w:val="0"/>
          <w:marBottom w:val="0"/>
          <w:divBdr>
            <w:top w:val="none" w:sz="0" w:space="0" w:color="auto"/>
            <w:left w:val="none" w:sz="0" w:space="0" w:color="auto"/>
            <w:bottom w:val="none" w:sz="0" w:space="0" w:color="auto"/>
            <w:right w:val="none" w:sz="0" w:space="0" w:color="auto"/>
          </w:divBdr>
        </w:div>
        <w:div w:id="1686905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6TzvbP8ekc" TargetMode="External"/><Relationship Id="rId3" Type="http://schemas.openxmlformats.org/officeDocument/2006/relationships/settings" Target="settings.xml"/><Relationship Id="rId7" Type="http://schemas.openxmlformats.org/officeDocument/2006/relationships/hyperlink" Target="https://www.youtube.com/watch?v=U76lN0My-k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iag.acevedo@yahoo.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2</Pages>
  <Words>661</Words>
  <Characters>3637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alumno</dc:creator>
  <cp:keywords/>
  <dc:description/>
  <cp:lastModifiedBy>Instituto</cp:lastModifiedBy>
  <cp:revision>4</cp:revision>
  <cp:lastPrinted>2019-10-10T23:44:00Z</cp:lastPrinted>
  <dcterms:created xsi:type="dcterms:W3CDTF">2019-10-08T16:24:00Z</dcterms:created>
  <dcterms:modified xsi:type="dcterms:W3CDTF">2019-10-10T23:45:00Z</dcterms:modified>
</cp:coreProperties>
</file>